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CC04A" w14:textId="77777777" w:rsidR="00E046BD" w:rsidRPr="007A205E" w:rsidRDefault="00E046BD" w:rsidP="00E046BD">
      <w:pPr>
        <w:pStyle w:val="BodyText"/>
        <w:spacing w:line="360" w:lineRule="auto"/>
        <w:jc w:val="both"/>
        <w:rPr>
          <w:color w:val="000000" w:themeColor="text1"/>
          <w:sz w:val="20"/>
          <w:szCs w:val="20"/>
        </w:rPr>
      </w:pPr>
      <w:r w:rsidRPr="007A205E">
        <w:rPr>
          <w:b/>
          <w:color w:val="000000" w:themeColor="text1"/>
          <w:sz w:val="20"/>
          <w:szCs w:val="20"/>
        </w:rPr>
        <w:t>Table 3:</w:t>
      </w:r>
      <w:r w:rsidRPr="007A205E">
        <w:rPr>
          <w:color w:val="000000" w:themeColor="text1"/>
          <w:sz w:val="20"/>
          <w:szCs w:val="20"/>
        </w:rPr>
        <w:t xml:space="preserve"> Summary table of Atypical Presentation of Denny Brown Syndrome.</w:t>
      </w:r>
    </w:p>
    <w:tbl>
      <w:tblPr>
        <w:tblW w:w="10620" w:type="dxa"/>
        <w:tblInd w:w="-432" w:type="dxa"/>
        <w:tblLook w:val="04A0" w:firstRow="1" w:lastRow="0" w:firstColumn="1" w:lastColumn="0" w:noHBand="0" w:noVBand="1"/>
      </w:tblPr>
      <w:tblGrid>
        <w:gridCol w:w="1147"/>
        <w:gridCol w:w="757"/>
        <w:gridCol w:w="720"/>
        <w:gridCol w:w="1332"/>
        <w:gridCol w:w="1653"/>
        <w:gridCol w:w="1397"/>
        <w:gridCol w:w="1308"/>
        <w:gridCol w:w="1170"/>
        <w:gridCol w:w="1136"/>
      </w:tblGrid>
      <w:tr w:rsidR="007A205E" w:rsidRPr="007A205E" w14:paraId="400851E0" w14:textId="77777777" w:rsidTr="007179D0">
        <w:trPr>
          <w:trHeight w:val="102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9AE0" w14:textId="77777777" w:rsidR="00F90B34" w:rsidRPr="007A205E" w:rsidRDefault="00F90B34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205E">
              <w:rPr>
                <w:b/>
                <w:bCs/>
                <w:color w:val="000000" w:themeColor="text1"/>
                <w:w w:val="105"/>
                <w:sz w:val="20"/>
                <w:szCs w:val="20"/>
              </w:rPr>
              <w:t>First Author (Year)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81EE" w14:textId="77777777" w:rsidR="00F90B34" w:rsidRPr="007A205E" w:rsidRDefault="00F90B34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205E">
              <w:rPr>
                <w:b/>
                <w:bCs/>
                <w:color w:val="000000" w:themeColor="text1"/>
                <w:w w:val="105"/>
                <w:sz w:val="20"/>
                <w:szCs w:val="20"/>
              </w:rPr>
              <w:t>Age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595B" w14:textId="77777777" w:rsidR="00F90B34" w:rsidRPr="007A205E" w:rsidRDefault="00F90B34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205E">
              <w:rPr>
                <w:b/>
                <w:bCs/>
                <w:color w:val="000000" w:themeColor="text1"/>
                <w:w w:val="105"/>
                <w:sz w:val="20"/>
                <w:szCs w:val="20"/>
              </w:rPr>
              <w:t>Sex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E65B" w14:textId="77777777" w:rsidR="00F90B34" w:rsidRPr="007A205E" w:rsidRDefault="00F90B34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205E">
              <w:rPr>
                <w:b/>
                <w:bCs/>
                <w:color w:val="000000" w:themeColor="text1"/>
                <w:w w:val="105"/>
                <w:sz w:val="20"/>
                <w:szCs w:val="20"/>
              </w:rPr>
              <w:t>History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F2EB" w14:textId="77777777" w:rsidR="00F90B34" w:rsidRPr="007A205E" w:rsidRDefault="00F90B34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205E">
              <w:rPr>
                <w:b/>
                <w:bCs/>
                <w:color w:val="000000" w:themeColor="text1"/>
                <w:w w:val="105"/>
                <w:sz w:val="20"/>
                <w:szCs w:val="20"/>
              </w:rPr>
              <w:t>Physical Examination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149C" w14:textId="77777777" w:rsidR="00F90B34" w:rsidRPr="007A205E" w:rsidRDefault="00F90B34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A205E">
              <w:rPr>
                <w:b/>
                <w:bCs/>
                <w:color w:val="000000" w:themeColor="text1"/>
                <w:w w:val="105"/>
                <w:sz w:val="20"/>
                <w:szCs w:val="20"/>
              </w:rPr>
              <w:t>Electrophysio</w:t>
            </w:r>
            <w:proofErr w:type="spellEnd"/>
            <w:r w:rsidRPr="007A205E">
              <w:rPr>
                <w:b/>
                <w:bCs/>
                <w:color w:val="000000" w:themeColor="text1"/>
                <w:w w:val="105"/>
                <w:sz w:val="20"/>
                <w:szCs w:val="20"/>
              </w:rPr>
              <w:t xml:space="preserve"> logic Exam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EB8C73" w14:textId="77777777" w:rsidR="00F90B34" w:rsidRPr="007A205E" w:rsidRDefault="00F90B34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A205E">
              <w:rPr>
                <w:b/>
                <w:bCs/>
                <w:color w:val="000000" w:themeColor="text1"/>
                <w:w w:val="105"/>
                <w:sz w:val="20"/>
                <w:szCs w:val="20"/>
              </w:rPr>
              <w:t>Cerebros</w:t>
            </w:r>
            <w:proofErr w:type="spellEnd"/>
            <w:r w:rsidRPr="007A205E">
              <w:rPr>
                <w:b/>
                <w:bCs/>
                <w:color w:val="000000" w:themeColor="text1"/>
                <w:w w:val="105"/>
                <w:sz w:val="20"/>
                <w:szCs w:val="20"/>
              </w:rPr>
              <w:t xml:space="preserve"> spinal Fluid Studies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E135" w14:textId="77777777" w:rsidR="00F90B34" w:rsidRPr="007A205E" w:rsidRDefault="00F90B34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205E">
              <w:rPr>
                <w:b/>
                <w:bCs/>
                <w:color w:val="000000" w:themeColor="text1"/>
                <w:w w:val="105"/>
                <w:sz w:val="20"/>
                <w:szCs w:val="20"/>
              </w:rPr>
              <w:t>Tumor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8864" w14:textId="41B592AD" w:rsidR="00F90B34" w:rsidRPr="007A205E" w:rsidRDefault="00F90B34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205E">
              <w:rPr>
                <w:b/>
                <w:bCs/>
                <w:color w:val="000000" w:themeColor="text1"/>
                <w:w w:val="105"/>
                <w:sz w:val="20"/>
                <w:szCs w:val="20"/>
              </w:rPr>
              <w:t>Auto- antibodies</w:t>
            </w:r>
          </w:p>
        </w:tc>
      </w:tr>
      <w:tr w:rsidR="007A205E" w:rsidRPr="007A205E" w14:paraId="5F500C17" w14:textId="77777777" w:rsidTr="007179D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C748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E4E2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6FC5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9ED9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D335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7312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732B6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3A4D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48B5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7A205E" w:rsidRPr="007A205E" w14:paraId="027A46DE" w14:textId="77777777" w:rsidTr="007179D0">
        <w:trPr>
          <w:trHeight w:val="1275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A683" w14:textId="1FDE4BBC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Denny- Brown (1947) [</w:t>
            </w:r>
            <w:hyperlink r:id="rId4" w:history="1">
              <w:r w:rsidRPr="00FE0099">
                <w:rPr>
                  <w:rStyle w:val="Hyperlink"/>
                  <w:w w:val="105"/>
                  <w:sz w:val="20"/>
                  <w:szCs w:val="20"/>
                </w:rPr>
                <w:t>4</w:t>
              </w:r>
            </w:hyperlink>
            <w:r w:rsidRPr="007A205E">
              <w:rPr>
                <w:color w:val="000000" w:themeColor="text1"/>
                <w:w w:val="105"/>
                <w:sz w:val="20"/>
                <w:szCs w:val="20"/>
              </w:rPr>
              <w:t>,</w:t>
            </w:r>
            <w:hyperlink r:id="rId5" w:history="1">
              <w:r w:rsidRPr="00FE0099">
                <w:rPr>
                  <w:rStyle w:val="Hyperlink"/>
                  <w:w w:val="105"/>
                  <w:sz w:val="20"/>
                  <w:szCs w:val="20"/>
                </w:rPr>
                <w:t>17</w:t>
              </w:r>
            </w:hyperlink>
            <w:r w:rsidRPr="007A205E">
              <w:rPr>
                <w:color w:val="000000" w:themeColor="text1"/>
                <w:w w:val="105"/>
                <w:sz w:val="20"/>
                <w:szCs w:val="20"/>
              </w:rPr>
              <w:t>]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AAC9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59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A788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4"/>
                <w:sz w:val="20"/>
                <w:szCs w:val="20"/>
              </w:rPr>
              <w:t>F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BCF5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numbness of feet, both hands and the face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F7D1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sensory impairment pain and light touch impaired position and vibration sense, grossly ataxic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EDA9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ND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330D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elevated protein, CSF IgG (+)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5E94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Bronchial Carcinoma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19FA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ND</w:t>
            </w:r>
          </w:p>
        </w:tc>
      </w:tr>
      <w:tr w:rsidR="007A205E" w:rsidRPr="007A205E" w14:paraId="177124EE" w14:textId="77777777" w:rsidTr="007179D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6B39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2281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9391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0050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C06D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D463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BC0C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E948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4F96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7A205E" w:rsidRPr="007A205E" w14:paraId="58BC116E" w14:textId="77777777" w:rsidTr="007179D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8677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726C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885B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CCED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469C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B673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2335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8264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23E0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7A205E" w:rsidRPr="007A205E" w14:paraId="37E5FA6C" w14:textId="77777777" w:rsidTr="007179D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869F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5D8E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B141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EBF4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91E3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6552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AE14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08B3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8B8A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7A205E" w:rsidRPr="007A205E" w14:paraId="129C79C9" w14:textId="77777777" w:rsidTr="007179D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D5C2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22C1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378D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1CB9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D2D4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DEF7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7C4E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7641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851C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7A205E" w:rsidRPr="007A205E" w14:paraId="7EF215B1" w14:textId="77777777" w:rsidTr="007179D0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DC1A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A13F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71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B286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4"/>
                <w:sz w:val="20"/>
                <w:szCs w:val="20"/>
              </w:rPr>
              <w:t>M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80D8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unsteadiness on walking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A0DC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diminished sensation to pain, poor vibration and position sense, grossly ataxic, areflexia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C8D9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ND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1E20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ND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8924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Oat Cell Carcinoma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09E9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ND</w:t>
            </w:r>
          </w:p>
        </w:tc>
      </w:tr>
      <w:tr w:rsidR="007A205E" w:rsidRPr="007A205E" w14:paraId="00987480" w14:textId="77777777" w:rsidTr="007179D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36A4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F77C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3BF2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7BF8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B6C1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E5E6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95F4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6C9C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74A4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7A205E" w:rsidRPr="007A205E" w14:paraId="7C06AA95" w14:textId="77777777" w:rsidTr="007179D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F976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0F17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C809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E393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643C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FF93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A9EF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EF4C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F64D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7A205E" w:rsidRPr="007A205E" w14:paraId="70B6511D" w14:textId="77777777" w:rsidTr="007179D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0254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0F14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65CF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6D1F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1D93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45AE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DD4E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E2E9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DBEF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7A205E" w:rsidRPr="007A205E" w14:paraId="2B8572C3" w14:textId="77777777" w:rsidTr="007179D0">
        <w:trPr>
          <w:trHeight w:val="306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B7F4" w14:textId="3A9271F5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Horwich (1977) [</w:t>
            </w:r>
            <w:hyperlink r:id="rId6" w:history="1">
              <w:r w:rsidRPr="00FE0099">
                <w:rPr>
                  <w:rStyle w:val="Hyperlink"/>
                  <w:w w:val="105"/>
                  <w:sz w:val="20"/>
                  <w:szCs w:val="20"/>
                </w:rPr>
                <w:t>18</w:t>
              </w:r>
            </w:hyperlink>
            <w:r w:rsidRPr="007A205E">
              <w:rPr>
                <w:color w:val="000000" w:themeColor="text1"/>
                <w:w w:val="105"/>
                <w:sz w:val="20"/>
                <w:szCs w:val="20"/>
              </w:rPr>
              <w:t>]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CD35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38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1B41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4"/>
                <w:sz w:val="20"/>
                <w:szCs w:val="20"/>
              </w:rPr>
              <w:t>F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84DF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burning sensation on feet, numbness of the hands, and diffuse pain and paresthesia on the extremities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4D61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decreased vibration, pinprick and touch sensations, absent positions sense and reflexes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7182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normal motor conduction velocities, absent sensory conduction times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5806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normal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C92D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Hodgkin's Lymphoma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ABE0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ND</w:t>
            </w:r>
          </w:p>
        </w:tc>
      </w:tr>
      <w:tr w:rsidR="007A205E" w:rsidRPr="007A205E" w14:paraId="31AE2CBF" w14:textId="77777777" w:rsidTr="007179D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7A22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3547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D735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F42E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6028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910A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CA15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49DD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9E79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7A205E" w:rsidRPr="007A205E" w14:paraId="4744BC78" w14:textId="77777777" w:rsidTr="007179D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7C59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1776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B508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B000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BD66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E43E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17D5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2338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D0D8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7A205E" w:rsidRPr="007A205E" w14:paraId="63F25552" w14:textId="77777777" w:rsidTr="007179D0">
        <w:trPr>
          <w:trHeight w:val="1275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24CE" w14:textId="0C324B68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lastRenderedPageBreak/>
              <w:t>Brunet (1983) [</w:t>
            </w:r>
            <w:hyperlink r:id="rId7" w:history="1">
              <w:r w:rsidRPr="00FE0099">
                <w:rPr>
                  <w:rStyle w:val="Hyperlink"/>
                  <w:w w:val="105"/>
                  <w:sz w:val="20"/>
                  <w:szCs w:val="20"/>
                </w:rPr>
                <w:t>18</w:t>
              </w:r>
            </w:hyperlink>
            <w:r w:rsidRPr="007A205E">
              <w:rPr>
                <w:color w:val="000000" w:themeColor="text1"/>
                <w:w w:val="105"/>
                <w:sz w:val="20"/>
                <w:szCs w:val="20"/>
              </w:rPr>
              <w:t>]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CB2E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48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5D1B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4"/>
                <w:sz w:val="20"/>
                <w:szCs w:val="20"/>
              </w:rPr>
              <w:t>F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B3E4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violent and painful paresthesia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2A63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 xml:space="preserve">diminished proprioceptive sensibility, </w:t>
            </w:r>
            <w:proofErr w:type="spellStart"/>
            <w:r w:rsidRPr="007A205E">
              <w:rPr>
                <w:color w:val="000000" w:themeColor="text1"/>
                <w:w w:val="105"/>
                <w:sz w:val="20"/>
                <w:szCs w:val="20"/>
              </w:rPr>
              <w:t>diminshed</w:t>
            </w:r>
            <w:proofErr w:type="spellEnd"/>
            <w:r w:rsidRPr="007A205E">
              <w:rPr>
                <w:color w:val="000000" w:themeColor="text1"/>
                <w:w w:val="105"/>
                <w:sz w:val="20"/>
                <w:szCs w:val="20"/>
              </w:rPr>
              <w:t xml:space="preserve"> sensation to temperature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FBD9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partial denervation with preserved conduction velocity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6C2D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normal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EAF7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Hodgkin's Lymphoma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DFCC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ND</w:t>
            </w:r>
          </w:p>
        </w:tc>
      </w:tr>
      <w:tr w:rsidR="007A205E" w:rsidRPr="007A205E" w14:paraId="273C192E" w14:textId="77777777" w:rsidTr="007179D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1E2D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9A0E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1901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F00B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7DB5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6CEF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E10C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4321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248E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7A205E" w:rsidRPr="007A205E" w14:paraId="14F21E0B" w14:textId="77777777" w:rsidTr="007179D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B906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07AD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5249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9D93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EF56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9567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5E1F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8C99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B267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7A205E" w:rsidRPr="007A205E" w14:paraId="7236D65D" w14:textId="77777777" w:rsidTr="007179D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52F4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3502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4374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75AF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8B6D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87B2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B338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5957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2AF5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7A205E" w:rsidRPr="007A205E" w14:paraId="224D0AAB" w14:textId="77777777" w:rsidTr="007179D0">
        <w:trPr>
          <w:trHeight w:val="526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9410" w14:textId="15115F33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Sagar (1982) [</w:t>
            </w:r>
            <w:hyperlink r:id="rId8" w:history="1">
              <w:r w:rsidRPr="00FE0099">
                <w:rPr>
                  <w:rStyle w:val="Hyperlink"/>
                  <w:w w:val="105"/>
                  <w:sz w:val="20"/>
                  <w:szCs w:val="20"/>
                </w:rPr>
                <w:t>18</w:t>
              </w:r>
            </w:hyperlink>
            <w:r w:rsidRPr="007A205E">
              <w:rPr>
                <w:color w:val="000000" w:themeColor="text1"/>
                <w:w w:val="105"/>
                <w:sz w:val="20"/>
                <w:szCs w:val="20"/>
              </w:rPr>
              <w:t>]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0167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46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B338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4"/>
                <w:sz w:val="20"/>
                <w:szCs w:val="20"/>
              </w:rPr>
              <w:t>F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4D47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ataxic gait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5FC7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impaired proprioception and vibration sense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3DF8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 xml:space="preserve">partial denervation of all hand </w:t>
            </w:r>
            <w:proofErr w:type="spellStart"/>
            <w:proofErr w:type="gramStart"/>
            <w:r w:rsidRPr="007A205E">
              <w:rPr>
                <w:color w:val="000000" w:themeColor="text1"/>
                <w:w w:val="105"/>
                <w:sz w:val="20"/>
                <w:szCs w:val="20"/>
              </w:rPr>
              <w:t>an</w:t>
            </w:r>
            <w:proofErr w:type="spellEnd"/>
            <w:proofErr w:type="gramEnd"/>
            <w:r w:rsidRPr="007A205E">
              <w:rPr>
                <w:color w:val="000000" w:themeColor="text1"/>
                <w:w w:val="105"/>
                <w:sz w:val="20"/>
                <w:szCs w:val="20"/>
              </w:rPr>
              <w:t xml:space="preserve"> foot muscles, with decreased motor conduction velocity, no recordable sensory potentials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236B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elevated protein, increased CSF IgG (+)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8EEB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Hodgkin's Lymphoma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BF6A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ND</w:t>
            </w:r>
          </w:p>
        </w:tc>
      </w:tr>
      <w:tr w:rsidR="007A205E" w:rsidRPr="007A205E" w14:paraId="26012361" w14:textId="77777777" w:rsidTr="007179D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0EB4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B4ED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E861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8F0D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E04F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F079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0727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6205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4796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7A205E" w:rsidRPr="007A205E" w14:paraId="6E89DCEF" w14:textId="77777777" w:rsidTr="007179D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0A92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3DB5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2B35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8406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7FB9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8FC2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DE1E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FA2B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1239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7A205E" w:rsidRPr="007A205E" w14:paraId="53F73A71" w14:textId="77777777" w:rsidTr="007179D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C0EC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0090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848E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1952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418C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5AEB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D904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3ACE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CE32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7A205E" w:rsidRPr="007A205E" w14:paraId="6093D344" w14:textId="77777777" w:rsidTr="007179D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D891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1283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EB48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EBC4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AA67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EFFC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63B9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8D7E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FA15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7A205E" w:rsidRPr="007A205E" w14:paraId="2075C568" w14:textId="77777777" w:rsidTr="007179D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B72A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8978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97CF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CA86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46DA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00AC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9A7A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2BEA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7192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7A205E" w:rsidRPr="007A205E" w14:paraId="70A65FEB" w14:textId="77777777" w:rsidTr="007179D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F8AD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F325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944D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4137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9C65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981F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B767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B199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29D9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7A205E" w:rsidRPr="007A205E" w14:paraId="582C497F" w14:textId="77777777" w:rsidTr="007179D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9E67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9BC7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EA46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5620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C32C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35A4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B96F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9D88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4BCF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7A205E" w:rsidRPr="007A205E" w14:paraId="57608EF9" w14:textId="77777777" w:rsidTr="007179D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6C5F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D2F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C14B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1D16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895D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B3B6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41C7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6861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1918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7A205E" w:rsidRPr="007A205E" w14:paraId="394BE477" w14:textId="77777777" w:rsidTr="007179D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DDD2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8254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9D78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CCF9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5822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C494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2C66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F53C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D0C4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7A205E" w:rsidRPr="007A205E" w14:paraId="4427A0CE" w14:textId="77777777" w:rsidTr="00615D41">
        <w:trPr>
          <w:trHeight w:val="89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8D56" w14:textId="364BE425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Plante-</w:t>
            </w:r>
            <w:proofErr w:type="spellStart"/>
            <w:r w:rsidRPr="007A205E">
              <w:rPr>
                <w:color w:val="000000" w:themeColor="text1"/>
                <w:w w:val="105"/>
                <w:sz w:val="20"/>
                <w:szCs w:val="20"/>
              </w:rPr>
              <w:t>Bordeneu</w:t>
            </w:r>
            <w:proofErr w:type="spellEnd"/>
            <w:r w:rsidRPr="007A205E">
              <w:rPr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7A205E">
              <w:rPr>
                <w:color w:val="000000" w:themeColor="text1"/>
                <w:w w:val="105"/>
                <w:sz w:val="20"/>
                <w:szCs w:val="20"/>
              </w:rPr>
              <w:t>ve</w:t>
            </w:r>
            <w:proofErr w:type="spellEnd"/>
            <w:r w:rsidRPr="007A205E">
              <w:rPr>
                <w:color w:val="000000" w:themeColor="text1"/>
                <w:w w:val="105"/>
                <w:sz w:val="20"/>
                <w:szCs w:val="20"/>
              </w:rPr>
              <w:t xml:space="preserve"> (1993) [</w:t>
            </w:r>
            <w:hyperlink r:id="rId9" w:history="1">
              <w:r w:rsidRPr="00FE0099">
                <w:rPr>
                  <w:rStyle w:val="Hyperlink"/>
                  <w:w w:val="105"/>
                  <w:sz w:val="20"/>
                  <w:szCs w:val="20"/>
                </w:rPr>
                <w:t>19</w:t>
              </w:r>
            </w:hyperlink>
            <w:r w:rsidRPr="007A205E">
              <w:rPr>
                <w:color w:val="000000" w:themeColor="text1"/>
                <w:w w:val="105"/>
                <w:sz w:val="20"/>
                <w:szCs w:val="20"/>
              </w:rPr>
              <w:t>]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A2E97F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4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E46B08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F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AC6BC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 xml:space="preserve">progressive numbness in the toes and feet, </w:t>
            </w:r>
            <w:proofErr w:type="spellStart"/>
            <w:r w:rsidRPr="007A205E">
              <w:rPr>
                <w:color w:val="000000" w:themeColor="text1"/>
                <w:sz w:val="20"/>
                <w:szCs w:val="20"/>
              </w:rPr>
              <w:t>paraesthesia</w:t>
            </w:r>
            <w:proofErr w:type="spellEnd"/>
            <w:r w:rsidRPr="007A205E">
              <w:rPr>
                <w:color w:val="000000" w:themeColor="text1"/>
                <w:sz w:val="20"/>
                <w:szCs w:val="20"/>
              </w:rPr>
              <w:t xml:space="preserve"> in the left hand and walking difficulty</w:t>
            </w:r>
            <w:r w:rsidRPr="007A205E">
              <w:rPr>
                <w:color w:val="000000" w:themeColor="text1"/>
                <w:sz w:val="20"/>
                <w:szCs w:val="20"/>
              </w:rPr>
              <w:br/>
              <w:t>numbness</w:t>
            </w:r>
            <w:r w:rsidRPr="007A205E">
              <w:rPr>
                <w:color w:val="000000" w:themeColor="text1"/>
                <w:sz w:val="20"/>
                <w:szCs w:val="20"/>
              </w:rPr>
              <w:br/>
              <w:t>in the toes and feet,</w:t>
            </w:r>
            <w:r w:rsidRPr="007A205E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7A205E">
              <w:rPr>
                <w:color w:val="000000" w:themeColor="text1"/>
                <w:sz w:val="20"/>
                <w:szCs w:val="20"/>
              </w:rPr>
              <w:t>paraesthesia</w:t>
            </w:r>
            <w:proofErr w:type="spellEnd"/>
            <w:r w:rsidRPr="007A205E">
              <w:rPr>
                <w:color w:val="000000" w:themeColor="text1"/>
                <w:sz w:val="20"/>
                <w:szCs w:val="20"/>
              </w:rPr>
              <w:br/>
              <w:t>in the left</w:t>
            </w:r>
            <w:r w:rsidRPr="007A205E">
              <w:rPr>
                <w:color w:val="000000" w:themeColor="text1"/>
                <w:sz w:val="20"/>
                <w:szCs w:val="20"/>
              </w:rPr>
              <w:br/>
              <w:t>hand and</w:t>
            </w:r>
            <w:r w:rsidRPr="007A205E">
              <w:rPr>
                <w:color w:val="000000" w:themeColor="text1"/>
                <w:sz w:val="20"/>
                <w:szCs w:val="20"/>
              </w:rPr>
              <w:br/>
            </w:r>
            <w:r w:rsidRPr="007A205E">
              <w:rPr>
                <w:color w:val="000000" w:themeColor="text1"/>
                <w:sz w:val="20"/>
                <w:szCs w:val="20"/>
              </w:rPr>
              <w:lastRenderedPageBreak/>
              <w:t>walking</w:t>
            </w:r>
            <w:r w:rsidRPr="007A205E">
              <w:rPr>
                <w:color w:val="000000" w:themeColor="text1"/>
                <w:sz w:val="20"/>
                <w:szCs w:val="20"/>
              </w:rPr>
              <w:br/>
              <w:t>difficulty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D6CFF3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lastRenderedPageBreak/>
              <w:t xml:space="preserve">distal and asymmetrical loss of pinprick in all four limbs, joint position sense </w:t>
            </w:r>
            <w:proofErr w:type="spellStart"/>
            <w:r w:rsidRPr="007A205E">
              <w:rPr>
                <w:color w:val="000000" w:themeColor="text1"/>
                <w:w w:val="105"/>
                <w:sz w:val="20"/>
                <w:szCs w:val="20"/>
              </w:rPr>
              <w:t>diminshed</w:t>
            </w:r>
            <w:proofErr w:type="spellEnd"/>
            <w:r w:rsidRPr="007A205E">
              <w:rPr>
                <w:color w:val="000000" w:themeColor="text1"/>
                <w:w w:val="105"/>
                <w:sz w:val="20"/>
                <w:szCs w:val="20"/>
              </w:rPr>
              <w:t xml:space="preserve">, </w:t>
            </w:r>
            <w:proofErr w:type="spellStart"/>
            <w:r w:rsidRPr="007A205E">
              <w:rPr>
                <w:color w:val="000000" w:themeColor="text1"/>
                <w:w w:val="105"/>
                <w:sz w:val="20"/>
                <w:szCs w:val="20"/>
              </w:rPr>
              <w:t>hyporeflexive</w:t>
            </w:r>
            <w:proofErr w:type="spellEnd"/>
            <w:r w:rsidRPr="007A205E">
              <w:rPr>
                <w:color w:val="000000" w:themeColor="text1"/>
                <w:w w:val="105"/>
                <w:sz w:val="20"/>
                <w:szCs w:val="20"/>
              </w:rPr>
              <w:br/>
              <w:t>asymmetrical loss of</w:t>
            </w:r>
            <w:r w:rsidRPr="007A205E">
              <w:rPr>
                <w:color w:val="000000" w:themeColor="text1"/>
                <w:w w:val="105"/>
                <w:sz w:val="20"/>
                <w:szCs w:val="20"/>
              </w:rPr>
              <w:br/>
              <w:t>pinprick in all four limbs, joint position</w:t>
            </w:r>
            <w:r w:rsidRPr="007A205E">
              <w:rPr>
                <w:color w:val="000000" w:themeColor="text1"/>
                <w:w w:val="105"/>
                <w:sz w:val="20"/>
                <w:szCs w:val="20"/>
              </w:rPr>
              <w:br/>
              <w:t xml:space="preserve">sense </w:t>
            </w:r>
            <w:r w:rsidRPr="007A205E">
              <w:rPr>
                <w:color w:val="000000" w:themeColor="text1"/>
                <w:w w:val="105"/>
                <w:sz w:val="20"/>
                <w:szCs w:val="20"/>
              </w:rPr>
              <w:lastRenderedPageBreak/>
              <w:t>diminished,</w:t>
            </w:r>
            <w:r w:rsidRPr="007A205E">
              <w:rPr>
                <w:color w:val="000000" w:themeColor="text1"/>
                <w:w w:val="105"/>
                <w:sz w:val="20"/>
                <w:szCs w:val="20"/>
              </w:rPr>
              <w:br/>
            </w:r>
            <w:proofErr w:type="spellStart"/>
            <w:r w:rsidRPr="007A205E">
              <w:rPr>
                <w:color w:val="000000" w:themeColor="text1"/>
                <w:w w:val="105"/>
                <w:sz w:val="20"/>
                <w:szCs w:val="20"/>
              </w:rPr>
              <w:t>hyporeflexive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452DB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lastRenderedPageBreak/>
              <w:t>decreased sensory potential amplitudes, motor potentials and conduction times were within normal limits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B4A2C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>elevated protein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91D57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Hodgkin's Lymphoma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7795C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ND</w:t>
            </w:r>
          </w:p>
        </w:tc>
      </w:tr>
      <w:tr w:rsidR="007A205E" w:rsidRPr="007A205E" w14:paraId="2810D9E4" w14:textId="77777777" w:rsidTr="007179D0">
        <w:trPr>
          <w:trHeight w:val="30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C545" w14:textId="77777777" w:rsidR="00F90B34" w:rsidRPr="007A205E" w:rsidRDefault="00F90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ACB805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C4406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A7A77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A205E">
              <w:rPr>
                <w:color w:val="000000" w:themeColor="text1"/>
                <w:sz w:val="20"/>
                <w:szCs w:val="20"/>
              </w:rPr>
              <w:t>paraesthesia</w:t>
            </w:r>
            <w:proofErr w:type="spellEnd"/>
            <w:r w:rsidRPr="007A205E">
              <w:rPr>
                <w:color w:val="000000" w:themeColor="text1"/>
                <w:sz w:val="20"/>
                <w:szCs w:val="20"/>
              </w:rPr>
              <w:t xml:space="preserve"> in the first three fingers of both hands and then, after a few weeks, in the toes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8EA5E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>loss of pinprick sensation over the soles of both feet, mild impairment of distal proprioception in the legs and generalized areflexia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3E865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 xml:space="preserve">decreased sensory potential </w:t>
            </w:r>
            <w:bookmarkStart w:id="0" w:name="_GoBack"/>
            <w:bookmarkEnd w:id="0"/>
            <w:r w:rsidRPr="007A205E">
              <w:rPr>
                <w:color w:val="000000" w:themeColor="text1"/>
                <w:sz w:val="20"/>
                <w:szCs w:val="20"/>
              </w:rPr>
              <w:t>amplitudes, motor potentials and conduction times were within normal limits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A75922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>ND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136384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Hodgkin's Lymphoma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DD83AA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w w:val="105"/>
                <w:sz w:val="20"/>
                <w:szCs w:val="20"/>
              </w:rPr>
              <w:t>ND</w:t>
            </w:r>
          </w:p>
        </w:tc>
      </w:tr>
      <w:tr w:rsidR="007A205E" w:rsidRPr="007A205E" w14:paraId="5E603638" w14:textId="77777777" w:rsidTr="007179D0">
        <w:trPr>
          <w:trHeight w:val="177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BE18" w14:textId="4CC26872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 xml:space="preserve">Cheol-Oh (2004) </w:t>
            </w:r>
            <w:r w:rsidRPr="007A205E">
              <w:rPr>
                <w:color w:val="000000" w:themeColor="text1"/>
                <w:w w:val="105"/>
                <w:sz w:val="20"/>
                <w:szCs w:val="20"/>
              </w:rPr>
              <w:t>[</w:t>
            </w:r>
            <w:hyperlink r:id="rId10" w:history="1">
              <w:r w:rsidRPr="00FE0099">
                <w:rPr>
                  <w:rStyle w:val="Hyperlink"/>
                  <w:w w:val="105"/>
                  <w:sz w:val="20"/>
                  <w:szCs w:val="20"/>
                </w:rPr>
                <w:t>20</w:t>
              </w:r>
            </w:hyperlink>
            <w:r w:rsidRPr="007A205E">
              <w:rPr>
                <w:color w:val="000000" w:themeColor="text1"/>
                <w:w w:val="105"/>
                <w:sz w:val="20"/>
                <w:szCs w:val="20"/>
              </w:rPr>
              <w:t>]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207663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A7B5E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BC952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 xml:space="preserve">tingling or burning sensations in both hand and </w:t>
            </w:r>
            <w:proofErr w:type="spellStart"/>
            <w:r w:rsidRPr="007A205E">
              <w:rPr>
                <w:color w:val="000000" w:themeColor="text1"/>
                <w:sz w:val="20"/>
                <w:szCs w:val="20"/>
              </w:rPr>
              <w:t>feets</w:t>
            </w:r>
            <w:proofErr w:type="spellEnd"/>
            <w:r w:rsidRPr="007A205E">
              <w:rPr>
                <w:color w:val="000000" w:themeColor="text1"/>
                <w:sz w:val="20"/>
                <w:szCs w:val="20"/>
              </w:rPr>
              <w:br/>
            </w:r>
            <w:r w:rsidRPr="007A205E">
              <w:rPr>
                <w:color w:val="000000" w:themeColor="text1"/>
                <w:sz w:val="20"/>
                <w:szCs w:val="20"/>
              </w:rPr>
              <w:br/>
              <w:t>hands and</w:t>
            </w:r>
            <w:r w:rsidRPr="007A205E">
              <w:rPr>
                <w:color w:val="000000" w:themeColor="text1"/>
                <w:sz w:val="20"/>
                <w:szCs w:val="20"/>
              </w:rPr>
              <w:br/>
              <w:t>feet</w:t>
            </w:r>
            <w:r w:rsidRPr="007A205E">
              <w:rPr>
                <w:color w:val="000000" w:themeColor="text1"/>
                <w:sz w:val="20"/>
                <w:szCs w:val="20"/>
              </w:rPr>
              <w:br/>
            </w:r>
            <w:r w:rsidRPr="007A205E">
              <w:rPr>
                <w:color w:val="000000" w:themeColor="text1"/>
                <w:sz w:val="20"/>
                <w:szCs w:val="20"/>
              </w:rPr>
              <w:br/>
              <w:t>sensations</w:t>
            </w:r>
            <w:r w:rsidRPr="007A205E">
              <w:rPr>
                <w:color w:val="000000" w:themeColor="text1"/>
                <w:sz w:val="20"/>
                <w:szCs w:val="20"/>
              </w:rPr>
              <w:br/>
              <w:t>in both</w:t>
            </w:r>
            <w:r w:rsidRPr="007A205E">
              <w:rPr>
                <w:color w:val="000000" w:themeColor="text1"/>
                <w:sz w:val="20"/>
                <w:szCs w:val="20"/>
              </w:rPr>
              <w:br/>
              <w:t>hands and</w:t>
            </w:r>
            <w:r w:rsidRPr="007A205E">
              <w:rPr>
                <w:color w:val="000000" w:themeColor="text1"/>
                <w:sz w:val="20"/>
                <w:szCs w:val="20"/>
              </w:rPr>
              <w:br/>
              <w:t>feet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373884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>severe loss of position and vibration sense on both hands and feet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FDEBE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>no producible potentials of the sensory nerves, motor nerves are nearly normal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1011B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>normal, CSF negative for malignant cells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439BB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>Hodgkin's Lymphoma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879B5E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>Negative</w:t>
            </w:r>
          </w:p>
        </w:tc>
      </w:tr>
      <w:tr w:rsidR="007A205E" w:rsidRPr="007A205E" w14:paraId="4B487CB8" w14:textId="77777777" w:rsidTr="007179D0">
        <w:trPr>
          <w:trHeight w:val="175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F0B7" w14:textId="3F58519A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>Tomita (2013)</w:t>
            </w:r>
            <w:r w:rsidRPr="007A205E">
              <w:rPr>
                <w:color w:val="000000" w:themeColor="text1"/>
                <w:w w:val="105"/>
                <w:sz w:val="20"/>
                <w:szCs w:val="20"/>
              </w:rPr>
              <w:t xml:space="preserve"> [</w:t>
            </w:r>
            <w:hyperlink r:id="rId11" w:history="1">
              <w:r w:rsidRPr="00FE0099">
                <w:rPr>
                  <w:rStyle w:val="Hyperlink"/>
                  <w:w w:val="105"/>
                  <w:sz w:val="20"/>
                  <w:szCs w:val="20"/>
                </w:rPr>
                <w:t>21</w:t>
              </w:r>
            </w:hyperlink>
            <w:r w:rsidRPr="007A205E">
              <w:rPr>
                <w:color w:val="000000" w:themeColor="text1"/>
                <w:w w:val="105"/>
                <w:sz w:val="20"/>
                <w:szCs w:val="20"/>
              </w:rPr>
              <w:t>]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7B6551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EA76D2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D1813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>chronic progressive</w:t>
            </w:r>
            <w:r w:rsidRPr="007A205E">
              <w:rPr>
                <w:color w:val="000000" w:themeColor="text1"/>
                <w:sz w:val="20"/>
                <w:szCs w:val="20"/>
              </w:rPr>
              <w:br/>
              <w:t>numbness</w:t>
            </w:r>
            <w:r w:rsidRPr="007A205E">
              <w:rPr>
                <w:color w:val="000000" w:themeColor="text1"/>
                <w:sz w:val="20"/>
                <w:szCs w:val="20"/>
              </w:rPr>
              <w:br/>
              <w:t>of all limbs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17D2C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 xml:space="preserve">severe sensory dysfunction on all modalities: proprioceptive and </w:t>
            </w:r>
            <w:proofErr w:type="spellStart"/>
            <w:r w:rsidRPr="007A205E">
              <w:rPr>
                <w:color w:val="000000" w:themeColor="text1"/>
                <w:sz w:val="20"/>
                <w:szCs w:val="20"/>
              </w:rPr>
              <w:t>kinaesthetic</w:t>
            </w:r>
            <w:proofErr w:type="spellEnd"/>
            <w:r w:rsidRPr="007A205E">
              <w:rPr>
                <w:color w:val="000000" w:themeColor="text1"/>
                <w:sz w:val="20"/>
                <w:szCs w:val="20"/>
              </w:rPr>
              <w:t xml:space="preserve"> sensory loss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5BECF5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>reduction of sensory nerve action potentials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9E4308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>pleocytosis, elevated protein, CSF negative for malignant cells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7E3D15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>Lymphoma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FA2ACB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>ND</w:t>
            </w:r>
          </w:p>
        </w:tc>
      </w:tr>
      <w:tr w:rsidR="007A205E" w:rsidRPr="007A205E" w14:paraId="1D10DF8C" w14:textId="77777777" w:rsidTr="007179D0">
        <w:trPr>
          <w:trHeight w:val="243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89EB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lastRenderedPageBreak/>
              <w:t>Patient (2016)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E8C581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DA420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E5DA7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>progressive numbness and weakness of the limbs with difficulty ambulating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1BBD71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>gross ataxic limbs, impaired cutaneous sensibility, joint sense and vibration sense, diminished reflexes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3F4F80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>diffuse sensory neuronopathy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9A4DD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>normal protein, elevated CSF IgG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67112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>Lymphoma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CC7FC" w14:textId="77777777" w:rsidR="00F90B34" w:rsidRPr="007A205E" w:rsidRDefault="00F90B34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7A205E">
              <w:rPr>
                <w:color w:val="000000" w:themeColor="text1"/>
                <w:sz w:val="20"/>
                <w:szCs w:val="20"/>
              </w:rPr>
              <w:t>Negative</w:t>
            </w:r>
          </w:p>
        </w:tc>
      </w:tr>
    </w:tbl>
    <w:p w14:paraId="7CE9A205" w14:textId="12E6ADF8" w:rsidR="00E046BD" w:rsidRPr="007A205E" w:rsidRDefault="00E046BD">
      <w:pPr>
        <w:rPr>
          <w:color w:val="000000" w:themeColor="text1"/>
        </w:rPr>
      </w:pPr>
    </w:p>
    <w:p w14:paraId="36ACB96B" w14:textId="71C5E075" w:rsidR="00E046BD" w:rsidRPr="007A205E" w:rsidRDefault="00E046BD" w:rsidP="00E046BD">
      <w:pPr>
        <w:pStyle w:val="BodyText"/>
        <w:spacing w:line="360" w:lineRule="auto"/>
        <w:jc w:val="both"/>
        <w:rPr>
          <w:color w:val="000000" w:themeColor="text1"/>
          <w:sz w:val="20"/>
          <w:szCs w:val="20"/>
        </w:rPr>
      </w:pPr>
      <w:r w:rsidRPr="007A205E">
        <w:rPr>
          <w:color w:val="000000" w:themeColor="text1"/>
          <w:sz w:val="20"/>
          <w:szCs w:val="20"/>
          <w:vertAlign w:val="superscript"/>
        </w:rPr>
        <w:t>*</w:t>
      </w:r>
      <w:r w:rsidRPr="007A205E">
        <w:rPr>
          <w:color w:val="000000" w:themeColor="text1"/>
          <w:sz w:val="20"/>
          <w:szCs w:val="20"/>
        </w:rPr>
        <w:t>ND - not done; The</w:t>
      </w:r>
      <w:r w:rsidRPr="007A205E">
        <w:rPr>
          <w:color w:val="000000" w:themeColor="text1"/>
          <w:spacing w:val="-11"/>
          <w:sz w:val="20"/>
          <w:szCs w:val="20"/>
        </w:rPr>
        <w:t xml:space="preserve"> </w:t>
      </w:r>
      <w:r w:rsidRPr="007A205E">
        <w:rPr>
          <w:color w:val="000000" w:themeColor="text1"/>
          <w:sz w:val="20"/>
          <w:szCs w:val="20"/>
        </w:rPr>
        <w:t>first</w:t>
      </w:r>
      <w:r w:rsidRPr="007A205E">
        <w:rPr>
          <w:color w:val="000000" w:themeColor="text1"/>
          <w:spacing w:val="-10"/>
          <w:sz w:val="20"/>
          <w:szCs w:val="20"/>
        </w:rPr>
        <w:t xml:space="preserve"> </w:t>
      </w:r>
      <w:r w:rsidRPr="007A205E">
        <w:rPr>
          <w:color w:val="000000" w:themeColor="text1"/>
          <w:sz w:val="20"/>
          <w:szCs w:val="20"/>
        </w:rPr>
        <w:t>two</w:t>
      </w:r>
      <w:r w:rsidRPr="007A205E">
        <w:rPr>
          <w:color w:val="000000" w:themeColor="text1"/>
          <w:spacing w:val="-10"/>
          <w:sz w:val="20"/>
          <w:szCs w:val="20"/>
        </w:rPr>
        <w:t xml:space="preserve"> </w:t>
      </w:r>
      <w:r w:rsidRPr="007A205E">
        <w:rPr>
          <w:color w:val="000000" w:themeColor="text1"/>
          <w:sz w:val="20"/>
          <w:szCs w:val="20"/>
        </w:rPr>
        <w:t>rows</w:t>
      </w:r>
      <w:r w:rsidRPr="007A205E">
        <w:rPr>
          <w:color w:val="000000" w:themeColor="text1"/>
          <w:spacing w:val="-10"/>
          <w:sz w:val="20"/>
          <w:szCs w:val="20"/>
        </w:rPr>
        <w:t xml:space="preserve"> </w:t>
      </w:r>
      <w:r w:rsidRPr="007A205E">
        <w:rPr>
          <w:color w:val="000000" w:themeColor="text1"/>
          <w:sz w:val="20"/>
          <w:szCs w:val="20"/>
        </w:rPr>
        <w:t>described</w:t>
      </w:r>
      <w:r w:rsidRPr="007A205E">
        <w:rPr>
          <w:color w:val="000000" w:themeColor="text1"/>
          <w:spacing w:val="-10"/>
          <w:sz w:val="20"/>
          <w:szCs w:val="20"/>
        </w:rPr>
        <w:t xml:space="preserve"> </w:t>
      </w:r>
      <w:r w:rsidRPr="007A205E">
        <w:rPr>
          <w:color w:val="000000" w:themeColor="text1"/>
          <w:sz w:val="20"/>
          <w:szCs w:val="20"/>
        </w:rPr>
        <w:t>the</w:t>
      </w:r>
      <w:r w:rsidRPr="007A205E">
        <w:rPr>
          <w:color w:val="000000" w:themeColor="text1"/>
          <w:spacing w:val="-10"/>
          <w:sz w:val="20"/>
          <w:szCs w:val="20"/>
        </w:rPr>
        <w:t xml:space="preserve"> </w:t>
      </w:r>
      <w:r w:rsidRPr="007A205E">
        <w:rPr>
          <w:color w:val="000000" w:themeColor="text1"/>
          <w:sz w:val="20"/>
          <w:szCs w:val="20"/>
        </w:rPr>
        <w:t>first</w:t>
      </w:r>
      <w:r w:rsidRPr="007A205E">
        <w:rPr>
          <w:color w:val="000000" w:themeColor="text1"/>
          <w:spacing w:val="-10"/>
          <w:sz w:val="20"/>
          <w:szCs w:val="20"/>
        </w:rPr>
        <w:t xml:space="preserve"> </w:t>
      </w:r>
      <w:r w:rsidRPr="007A205E">
        <w:rPr>
          <w:color w:val="000000" w:themeColor="text1"/>
          <w:sz w:val="20"/>
          <w:szCs w:val="20"/>
        </w:rPr>
        <w:t>two</w:t>
      </w:r>
      <w:r w:rsidRPr="007A205E">
        <w:rPr>
          <w:color w:val="000000" w:themeColor="text1"/>
          <w:spacing w:val="-10"/>
          <w:sz w:val="20"/>
          <w:szCs w:val="20"/>
        </w:rPr>
        <w:t xml:space="preserve"> </w:t>
      </w:r>
      <w:r w:rsidRPr="007A205E">
        <w:rPr>
          <w:color w:val="000000" w:themeColor="text1"/>
          <w:sz w:val="20"/>
          <w:szCs w:val="20"/>
        </w:rPr>
        <w:t>patients</w:t>
      </w:r>
      <w:r w:rsidRPr="007A205E">
        <w:rPr>
          <w:color w:val="000000" w:themeColor="text1"/>
          <w:spacing w:val="-10"/>
          <w:sz w:val="20"/>
          <w:szCs w:val="20"/>
        </w:rPr>
        <w:t xml:space="preserve"> </w:t>
      </w:r>
      <w:r w:rsidRPr="007A205E">
        <w:rPr>
          <w:color w:val="000000" w:themeColor="text1"/>
          <w:sz w:val="20"/>
          <w:szCs w:val="20"/>
        </w:rPr>
        <w:t>reported</w:t>
      </w:r>
      <w:r w:rsidRPr="007A205E">
        <w:rPr>
          <w:color w:val="000000" w:themeColor="text1"/>
          <w:spacing w:val="-11"/>
          <w:sz w:val="20"/>
          <w:szCs w:val="20"/>
        </w:rPr>
        <w:t xml:space="preserve"> </w:t>
      </w:r>
      <w:r w:rsidRPr="007A205E">
        <w:rPr>
          <w:color w:val="000000" w:themeColor="text1"/>
          <w:sz w:val="20"/>
          <w:szCs w:val="20"/>
        </w:rPr>
        <w:t>to</w:t>
      </w:r>
      <w:r w:rsidRPr="007A205E">
        <w:rPr>
          <w:color w:val="000000" w:themeColor="text1"/>
          <w:spacing w:val="-10"/>
          <w:sz w:val="20"/>
          <w:szCs w:val="20"/>
        </w:rPr>
        <w:t xml:space="preserve"> </w:t>
      </w:r>
      <w:r w:rsidRPr="007A205E">
        <w:rPr>
          <w:color w:val="000000" w:themeColor="text1"/>
          <w:sz w:val="20"/>
          <w:szCs w:val="20"/>
        </w:rPr>
        <w:t>have</w:t>
      </w:r>
      <w:r w:rsidRPr="007A205E">
        <w:rPr>
          <w:color w:val="000000" w:themeColor="text1"/>
          <w:spacing w:val="-10"/>
          <w:sz w:val="20"/>
          <w:szCs w:val="20"/>
        </w:rPr>
        <w:t xml:space="preserve"> </w:t>
      </w:r>
      <w:r w:rsidRPr="007A205E">
        <w:rPr>
          <w:color w:val="000000" w:themeColor="text1"/>
          <w:sz w:val="20"/>
          <w:szCs w:val="20"/>
        </w:rPr>
        <w:t>sensory</w:t>
      </w:r>
      <w:r w:rsidRPr="007A205E">
        <w:rPr>
          <w:color w:val="000000" w:themeColor="text1"/>
          <w:spacing w:val="-10"/>
          <w:sz w:val="20"/>
          <w:szCs w:val="20"/>
        </w:rPr>
        <w:t xml:space="preserve"> </w:t>
      </w:r>
      <w:r w:rsidRPr="007A205E">
        <w:rPr>
          <w:color w:val="000000" w:themeColor="text1"/>
          <w:sz w:val="20"/>
          <w:szCs w:val="20"/>
        </w:rPr>
        <w:t>neuronopathy</w:t>
      </w:r>
      <w:r w:rsidRPr="007A205E">
        <w:rPr>
          <w:color w:val="000000" w:themeColor="text1"/>
          <w:spacing w:val="-10"/>
          <w:sz w:val="20"/>
          <w:szCs w:val="20"/>
        </w:rPr>
        <w:t xml:space="preserve"> </w:t>
      </w:r>
      <w:r w:rsidRPr="007A205E">
        <w:rPr>
          <w:color w:val="000000" w:themeColor="text1"/>
          <w:sz w:val="20"/>
          <w:szCs w:val="20"/>
        </w:rPr>
        <w:t>with associated lung carcinoma, while the succeeding cases depicted the association between Sensory neuropathy and</w:t>
      </w:r>
      <w:r w:rsidRPr="007A205E">
        <w:rPr>
          <w:color w:val="000000" w:themeColor="text1"/>
          <w:spacing w:val="-1"/>
          <w:sz w:val="20"/>
          <w:szCs w:val="20"/>
        </w:rPr>
        <w:t xml:space="preserve"> </w:t>
      </w:r>
      <w:r w:rsidRPr="007A205E">
        <w:rPr>
          <w:color w:val="000000" w:themeColor="text1"/>
          <w:sz w:val="20"/>
          <w:szCs w:val="20"/>
        </w:rPr>
        <w:t>Lymphoma.</w:t>
      </w:r>
    </w:p>
    <w:sectPr w:rsidR="00E046BD" w:rsidRPr="007A2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BD"/>
    <w:rsid w:val="00152868"/>
    <w:rsid w:val="00615D41"/>
    <w:rsid w:val="007179D0"/>
    <w:rsid w:val="007A205E"/>
    <w:rsid w:val="00E046BD"/>
    <w:rsid w:val="00F90B34"/>
    <w:rsid w:val="00F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58053"/>
  <w15:chartTrackingRefBased/>
  <w15:docId w15:val="{52413B69-6246-4413-8696-EA5F3EFC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46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046BD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FE00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627809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627809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6278098" TargetMode="External"/><Relationship Id="rId11" Type="http://schemas.openxmlformats.org/officeDocument/2006/relationships/hyperlink" Target="https://www.ncbi.nlm.nih.gov/pubmed/23884813" TargetMode="External"/><Relationship Id="rId5" Type="http://schemas.openxmlformats.org/officeDocument/2006/relationships/hyperlink" Target="https://academic.oup.com/brain/article-abstract/88/3/501/292822?redirectedFrom=PDF" TargetMode="External"/><Relationship Id="rId10" Type="http://schemas.openxmlformats.org/officeDocument/2006/relationships/hyperlink" Target="https://www.ncbi.nlm.nih.gov/pubmed/14966355" TargetMode="External"/><Relationship Id="rId4" Type="http://schemas.openxmlformats.org/officeDocument/2006/relationships/hyperlink" Target="https://jnnp.bmj.com/content/jnnp/11/2/73.full.pdf" TargetMode="External"/><Relationship Id="rId9" Type="http://schemas.openxmlformats.org/officeDocument/2006/relationships/hyperlink" Target="https://www.sciencedirect.com/science/article/pii/0022510X94903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36</cp:revision>
  <dcterms:created xsi:type="dcterms:W3CDTF">2019-06-08T04:45:00Z</dcterms:created>
  <dcterms:modified xsi:type="dcterms:W3CDTF">2019-06-11T08:32:00Z</dcterms:modified>
</cp:coreProperties>
</file>